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adjustRightInd w:val="0"/>
        <w:spacing w:line="360" w:lineRule="auto"/>
        <w:jc w:val="left"/>
        <w:rPr>
          <w:rFonts w:ascii="仿宋" w:hAnsi="仿宋" w:eastAsia="仿宋"/>
          <w:b/>
          <w:sz w:val="44"/>
          <w:szCs w:val="48"/>
        </w:rPr>
      </w:pPr>
      <w:r>
        <w:rPr>
          <w:rFonts w:hint="eastAsia" w:ascii="仿宋" w:hAnsi="仿宋" w:eastAsia="仿宋"/>
          <w:b/>
          <w:sz w:val="44"/>
          <w:szCs w:val="48"/>
        </w:rPr>
        <w:t>202</w:t>
      </w:r>
      <w:r>
        <w:rPr>
          <w:rFonts w:ascii="仿宋" w:hAnsi="仿宋" w:eastAsia="仿宋"/>
          <w:b/>
          <w:sz w:val="44"/>
          <w:szCs w:val="48"/>
        </w:rPr>
        <w:t>2</w:t>
      </w:r>
      <w:r>
        <w:rPr>
          <w:rFonts w:hint="eastAsia" w:ascii="仿宋" w:hAnsi="仿宋" w:eastAsia="仿宋"/>
          <w:b/>
          <w:sz w:val="44"/>
          <w:szCs w:val="48"/>
        </w:rPr>
        <w:t>世界机器人大赛—共融机器人挑战赛</w:t>
      </w:r>
    </w:p>
    <w:p>
      <w:pPr>
        <w:tabs>
          <w:tab w:val="left" w:pos="0"/>
        </w:tabs>
        <w:adjustRightInd w:val="0"/>
        <w:spacing w:line="360" w:lineRule="auto"/>
        <w:ind w:firstLine="883" w:firstLineChars="200"/>
        <w:jc w:val="left"/>
        <w:rPr>
          <w:rFonts w:ascii="仿宋" w:hAnsi="仿宋" w:eastAsia="仿宋"/>
          <w:b/>
          <w:sz w:val="44"/>
          <w:szCs w:val="48"/>
        </w:rPr>
      </w:pPr>
    </w:p>
    <w:p>
      <w:pPr>
        <w:tabs>
          <w:tab w:val="left" w:pos="0"/>
        </w:tabs>
        <w:adjustRightInd w:val="0"/>
        <w:spacing w:line="360" w:lineRule="auto"/>
        <w:ind w:firstLine="964" w:firstLineChars="200"/>
        <w:jc w:val="left"/>
        <w:rPr>
          <w:rFonts w:ascii="仿宋" w:hAnsi="仿宋" w:eastAsia="仿宋"/>
          <w:b/>
          <w:sz w:val="48"/>
          <w:szCs w:val="48"/>
        </w:rPr>
      </w:pPr>
    </w:p>
    <w:p>
      <w:pPr>
        <w:pStyle w:val="10"/>
        <w:tabs>
          <w:tab w:val="left" w:pos="0"/>
        </w:tabs>
        <w:adjustRightInd w:val="0"/>
        <w:spacing w:line="360" w:lineRule="auto"/>
        <w:ind w:firstLine="0" w:firstLineChars="0"/>
        <w:jc w:val="center"/>
        <w:rPr>
          <w:rFonts w:ascii="仿宋" w:hAnsi="仿宋" w:eastAsia="仿宋"/>
          <w:b/>
          <w:sz w:val="48"/>
          <w:szCs w:val="48"/>
        </w:rPr>
      </w:pPr>
      <w:r>
        <w:rPr>
          <w:rFonts w:hint="eastAsia" w:ascii="仿宋" w:hAnsi="仿宋" w:eastAsia="仿宋"/>
          <w:b/>
          <w:sz w:val="48"/>
          <w:szCs w:val="48"/>
        </w:rPr>
        <w:t>智能人机交互组-</w:t>
      </w:r>
      <w:r>
        <w:rPr>
          <w:rFonts w:hint="eastAsia" w:ascii="仿宋" w:hAnsi="仿宋" w:eastAsia="仿宋"/>
          <w:b/>
          <w:sz w:val="48"/>
          <w:szCs w:val="48"/>
          <w:lang w:val="en-US" w:eastAsia="zh-CN"/>
        </w:rPr>
        <w:t>语音</w:t>
      </w:r>
      <w:r>
        <w:rPr>
          <w:rFonts w:hint="eastAsia" w:ascii="仿宋" w:hAnsi="仿宋" w:eastAsia="仿宋"/>
          <w:b/>
          <w:sz w:val="48"/>
          <w:szCs w:val="48"/>
        </w:rPr>
        <w:t>交互</w:t>
      </w:r>
    </w:p>
    <w:p>
      <w:pPr>
        <w:pStyle w:val="10"/>
        <w:tabs>
          <w:tab w:val="left" w:pos="0"/>
        </w:tabs>
        <w:adjustRightInd w:val="0"/>
        <w:spacing w:line="360" w:lineRule="auto"/>
        <w:ind w:firstLine="0" w:firstLineChars="0"/>
        <w:jc w:val="center"/>
        <w:rPr>
          <w:rFonts w:ascii="仿宋" w:hAnsi="仿宋" w:eastAsia="仿宋"/>
          <w:b/>
          <w:sz w:val="48"/>
          <w:szCs w:val="48"/>
        </w:rPr>
      </w:pPr>
      <w:r>
        <w:rPr>
          <w:rFonts w:hint="eastAsia" w:ascii="仿宋" w:hAnsi="仿宋" w:eastAsia="仿宋"/>
          <w:b/>
          <w:sz w:val="48"/>
          <w:szCs w:val="48"/>
          <w:lang w:val="en-US" w:eastAsia="zh-CN"/>
        </w:rPr>
        <w:t>决赛</w:t>
      </w:r>
      <w:bookmarkStart w:id="0" w:name="_GoBack"/>
      <w:bookmarkEnd w:id="0"/>
      <w:r>
        <w:rPr>
          <w:rFonts w:hint="eastAsia" w:ascii="仿宋" w:hAnsi="仿宋" w:eastAsia="仿宋"/>
          <w:b/>
          <w:sz w:val="48"/>
          <w:szCs w:val="48"/>
        </w:rPr>
        <w:t>竞赛手册</w:t>
      </w:r>
    </w:p>
    <w:p>
      <w:pPr>
        <w:tabs>
          <w:tab w:val="left" w:pos="0"/>
        </w:tabs>
        <w:adjustRightInd w:val="0"/>
        <w:spacing w:line="360" w:lineRule="auto"/>
        <w:jc w:val="left"/>
        <w:rPr>
          <w:rFonts w:ascii="仿宋" w:hAnsi="仿宋" w:eastAsia="仿宋"/>
          <w:b/>
          <w:sz w:val="36"/>
          <w:szCs w:val="36"/>
        </w:rPr>
      </w:pPr>
      <w:r>
        <w:rPr>
          <w:rFonts w:hint="eastAsia" w:ascii="仿宋" w:hAnsi="仿宋" w:eastAsia="仿宋"/>
          <w:b/>
          <w:sz w:val="36"/>
          <w:szCs w:val="36"/>
        </w:rPr>
        <w:drawing>
          <wp:anchor distT="0" distB="0" distL="114300" distR="114300" simplePos="0" relativeHeight="251659264" behindDoc="0" locked="0" layoutInCell="1" allowOverlap="1">
            <wp:simplePos x="0" y="0"/>
            <wp:positionH relativeFrom="column">
              <wp:posOffset>1832610</wp:posOffset>
            </wp:positionH>
            <wp:positionV relativeFrom="paragraph">
              <wp:posOffset>259080</wp:posOffset>
            </wp:positionV>
            <wp:extent cx="1657350" cy="1362075"/>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4" cstate="email"/>
                    <a:srcRect/>
                    <a:stretch>
                      <a:fillRect/>
                    </a:stretch>
                  </pic:blipFill>
                  <pic:spPr>
                    <a:xfrm>
                      <a:off x="0" y="0"/>
                      <a:ext cx="1657350" cy="1362075"/>
                    </a:xfrm>
                    <a:prstGeom prst="rect">
                      <a:avLst/>
                    </a:prstGeom>
                    <a:noFill/>
                    <a:ln w="9525">
                      <a:noFill/>
                      <a:miter lim="800000"/>
                      <a:headEnd/>
                      <a:tailEnd/>
                    </a:ln>
                  </pic:spPr>
                </pic:pic>
              </a:graphicData>
            </a:graphic>
          </wp:anchor>
        </w:drawing>
      </w:r>
    </w:p>
    <w:p>
      <w:pPr>
        <w:tabs>
          <w:tab w:val="left" w:pos="0"/>
        </w:tabs>
        <w:adjustRightInd w:val="0"/>
        <w:spacing w:line="360" w:lineRule="auto"/>
        <w:ind w:firstLine="723" w:firstLineChars="200"/>
        <w:jc w:val="left"/>
        <w:rPr>
          <w:rFonts w:ascii="仿宋" w:hAnsi="仿宋" w:eastAsia="仿宋"/>
          <w:b/>
          <w:sz w:val="36"/>
          <w:szCs w:val="36"/>
        </w:rPr>
      </w:pPr>
    </w:p>
    <w:p>
      <w:pPr>
        <w:tabs>
          <w:tab w:val="left" w:pos="0"/>
        </w:tabs>
        <w:adjustRightInd w:val="0"/>
        <w:spacing w:line="360" w:lineRule="auto"/>
        <w:ind w:firstLine="723" w:firstLineChars="200"/>
        <w:jc w:val="left"/>
        <w:rPr>
          <w:rFonts w:ascii="仿宋" w:hAnsi="仿宋" w:eastAsia="仿宋"/>
          <w:b/>
          <w:sz w:val="36"/>
          <w:szCs w:val="36"/>
        </w:rPr>
      </w:pPr>
    </w:p>
    <w:p>
      <w:pPr>
        <w:tabs>
          <w:tab w:val="left" w:pos="0"/>
        </w:tabs>
        <w:adjustRightInd w:val="0"/>
        <w:spacing w:line="360" w:lineRule="auto"/>
        <w:ind w:firstLine="723" w:firstLineChars="200"/>
        <w:jc w:val="left"/>
        <w:rPr>
          <w:rFonts w:ascii="仿宋" w:hAnsi="仿宋" w:eastAsia="仿宋"/>
          <w:b/>
          <w:sz w:val="36"/>
          <w:szCs w:val="36"/>
        </w:rPr>
      </w:pPr>
    </w:p>
    <w:p>
      <w:pPr>
        <w:tabs>
          <w:tab w:val="left" w:pos="0"/>
        </w:tabs>
        <w:adjustRightInd w:val="0"/>
        <w:spacing w:line="360" w:lineRule="auto"/>
        <w:ind w:firstLine="723" w:firstLineChars="200"/>
        <w:jc w:val="left"/>
        <w:rPr>
          <w:rFonts w:ascii="仿宋" w:hAnsi="仿宋" w:eastAsia="仿宋"/>
          <w:b/>
          <w:sz w:val="36"/>
          <w:szCs w:val="36"/>
        </w:rPr>
      </w:pPr>
    </w:p>
    <w:p>
      <w:pPr>
        <w:tabs>
          <w:tab w:val="left" w:pos="0"/>
        </w:tabs>
        <w:adjustRightInd w:val="0"/>
        <w:spacing w:line="360" w:lineRule="auto"/>
        <w:jc w:val="center"/>
        <w:rPr>
          <w:rFonts w:ascii="仿宋" w:hAnsi="仿宋" w:eastAsia="仿宋"/>
          <w:b/>
          <w:sz w:val="24"/>
          <w:szCs w:val="36"/>
        </w:rPr>
      </w:pPr>
    </w:p>
    <w:p>
      <w:pPr>
        <w:tabs>
          <w:tab w:val="left" w:pos="0"/>
        </w:tabs>
        <w:adjustRightInd w:val="0"/>
        <w:spacing w:line="360" w:lineRule="auto"/>
        <w:jc w:val="center"/>
        <w:rPr>
          <w:rFonts w:ascii="仿宋" w:hAnsi="仿宋" w:eastAsia="仿宋"/>
          <w:b/>
          <w:sz w:val="24"/>
          <w:szCs w:val="36"/>
        </w:rPr>
      </w:pPr>
    </w:p>
    <w:p>
      <w:pPr>
        <w:tabs>
          <w:tab w:val="left" w:pos="0"/>
        </w:tabs>
        <w:adjustRightInd w:val="0"/>
        <w:spacing w:line="360" w:lineRule="auto"/>
        <w:jc w:val="center"/>
        <w:rPr>
          <w:rFonts w:ascii="仿宋" w:hAnsi="仿宋" w:eastAsia="仿宋"/>
          <w:b/>
          <w:sz w:val="24"/>
          <w:szCs w:val="36"/>
        </w:rPr>
      </w:pPr>
    </w:p>
    <w:p>
      <w:pPr>
        <w:tabs>
          <w:tab w:val="left" w:pos="0"/>
        </w:tabs>
        <w:adjustRightInd w:val="0"/>
        <w:spacing w:line="360" w:lineRule="auto"/>
        <w:jc w:val="center"/>
        <w:rPr>
          <w:rFonts w:ascii="仿宋" w:hAnsi="仿宋" w:eastAsia="仿宋"/>
          <w:b/>
          <w:sz w:val="24"/>
          <w:szCs w:val="36"/>
        </w:rPr>
      </w:pPr>
      <w:r>
        <w:rPr>
          <w:rFonts w:hint="eastAsia" w:ascii="仿宋" w:hAnsi="仿宋" w:eastAsia="仿宋"/>
          <w:b/>
          <w:sz w:val="24"/>
          <w:szCs w:val="36"/>
        </w:rPr>
        <w:t>“共融</w:t>
      </w:r>
      <w:r>
        <w:rPr>
          <w:rFonts w:ascii="仿宋" w:hAnsi="仿宋" w:eastAsia="仿宋"/>
          <w:b/>
          <w:sz w:val="24"/>
          <w:szCs w:val="36"/>
        </w:rPr>
        <w:t>机器人基础理论与关键技术研究</w:t>
      </w:r>
      <w:r>
        <w:rPr>
          <w:rFonts w:hint="eastAsia" w:ascii="仿宋" w:hAnsi="仿宋" w:eastAsia="仿宋"/>
          <w:b/>
          <w:sz w:val="24"/>
          <w:szCs w:val="36"/>
        </w:rPr>
        <w:t>”重大</w:t>
      </w:r>
      <w:r>
        <w:rPr>
          <w:rFonts w:ascii="仿宋" w:hAnsi="仿宋" w:eastAsia="仿宋"/>
          <w:b/>
          <w:sz w:val="24"/>
          <w:szCs w:val="36"/>
        </w:rPr>
        <w:t>研究计划指导专家组</w:t>
      </w:r>
    </w:p>
    <w:p>
      <w:pPr>
        <w:tabs>
          <w:tab w:val="left" w:pos="0"/>
        </w:tabs>
        <w:adjustRightInd w:val="0"/>
        <w:spacing w:line="360" w:lineRule="auto"/>
        <w:jc w:val="center"/>
        <w:rPr>
          <w:rFonts w:ascii="仿宋" w:hAnsi="仿宋" w:eastAsia="仿宋"/>
          <w:b/>
          <w:sz w:val="24"/>
          <w:szCs w:val="36"/>
        </w:rPr>
      </w:pPr>
      <w:r>
        <w:rPr>
          <w:rFonts w:ascii="仿宋" w:hAnsi="仿宋" w:eastAsia="仿宋"/>
          <w:b/>
          <w:sz w:val="24"/>
          <w:szCs w:val="36"/>
        </w:rPr>
        <w:t>2022</w:t>
      </w:r>
      <w:r>
        <w:rPr>
          <w:rFonts w:hint="eastAsia" w:ascii="仿宋" w:hAnsi="仿宋" w:eastAsia="仿宋"/>
          <w:b/>
          <w:sz w:val="24"/>
          <w:szCs w:val="36"/>
        </w:rPr>
        <w:t>年</w:t>
      </w:r>
      <w:r>
        <w:rPr>
          <w:rFonts w:ascii="仿宋" w:hAnsi="仿宋" w:eastAsia="仿宋"/>
          <w:b/>
          <w:sz w:val="24"/>
          <w:szCs w:val="36"/>
        </w:rPr>
        <w:t>“</w:t>
      </w:r>
      <w:r>
        <w:rPr>
          <w:rFonts w:hint="eastAsia" w:ascii="仿宋" w:hAnsi="仿宋" w:eastAsia="仿宋"/>
          <w:b/>
          <w:sz w:val="24"/>
          <w:szCs w:val="36"/>
        </w:rPr>
        <w:t>世界</w:t>
      </w:r>
      <w:r>
        <w:rPr>
          <w:rFonts w:ascii="仿宋" w:hAnsi="仿宋" w:eastAsia="仿宋"/>
          <w:b/>
          <w:sz w:val="24"/>
          <w:szCs w:val="36"/>
        </w:rPr>
        <w:t>机器人大赛—</w:t>
      </w:r>
      <w:r>
        <w:rPr>
          <w:rFonts w:hint="eastAsia" w:ascii="仿宋" w:hAnsi="仿宋" w:eastAsia="仿宋"/>
          <w:b/>
          <w:sz w:val="24"/>
          <w:szCs w:val="36"/>
        </w:rPr>
        <w:t>共融</w:t>
      </w:r>
      <w:r>
        <w:rPr>
          <w:rFonts w:ascii="仿宋" w:hAnsi="仿宋" w:eastAsia="仿宋"/>
          <w:b/>
          <w:sz w:val="24"/>
          <w:szCs w:val="36"/>
        </w:rPr>
        <w:t>机器人挑战赛”</w:t>
      </w:r>
      <w:r>
        <w:rPr>
          <w:rFonts w:hint="eastAsia" w:ascii="仿宋" w:hAnsi="仿宋" w:eastAsia="仿宋"/>
          <w:b/>
          <w:sz w:val="24"/>
          <w:szCs w:val="36"/>
        </w:rPr>
        <w:t>组织委员会</w:t>
      </w:r>
    </w:p>
    <w:p>
      <w:pPr>
        <w:tabs>
          <w:tab w:val="left" w:pos="0"/>
        </w:tabs>
        <w:adjustRightInd w:val="0"/>
        <w:spacing w:line="360" w:lineRule="auto"/>
        <w:jc w:val="center"/>
        <w:rPr>
          <w:rFonts w:ascii="仿宋" w:hAnsi="仿宋" w:eastAsia="仿宋"/>
          <w:b/>
          <w:sz w:val="24"/>
          <w:szCs w:val="36"/>
        </w:rPr>
      </w:pPr>
      <w:r>
        <w:rPr>
          <w:rFonts w:hint="eastAsia" w:ascii="仿宋" w:hAnsi="仿宋" w:eastAsia="仿宋"/>
          <w:b/>
          <w:sz w:val="24"/>
          <w:szCs w:val="36"/>
        </w:rPr>
        <w:t>2</w:t>
      </w:r>
      <w:r>
        <w:rPr>
          <w:rFonts w:ascii="仿宋" w:hAnsi="仿宋" w:eastAsia="仿宋"/>
          <w:b/>
          <w:sz w:val="24"/>
          <w:szCs w:val="36"/>
        </w:rPr>
        <w:t>022</w:t>
      </w:r>
      <w:r>
        <w:rPr>
          <w:rFonts w:hint="eastAsia" w:ascii="仿宋" w:hAnsi="仿宋" w:eastAsia="仿宋"/>
          <w:b/>
          <w:sz w:val="24"/>
          <w:szCs w:val="36"/>
        </w:rPr>
        <w:t>年</w:t>
      </w:r>
      <w:r>
        <w:rPr>
          <w:rFonts w:hint="eastAsia" w:ascii="仿宋" w:hAnsi="仿宋" w:eastAsia="仿宋"/>
          <w:b/>
          <w:sz w:val="24"/>
          <w:szCs w:val="36"/>
          <w:lang w:val="en-US" w:eastAsia="zh-CN"/>
        </w:rPr>
        <w:t>12</w:t>
      </w:r>
      <w:r>
        <w:rPr>
          <w:rFonts w:hint="eastAsia" w:ascii="仿宋" w:hAnsi="仿宋" w:eastAsia="仿宋"/>
          <w:b/>
          <w:sz w:val="24"/>
          <w:szCs w:val="36"/>
        </w:rPr>
        <w:t>月</w:t>
      </w:r>
    </w:p>
    <w:p>
      <w:pPr>
        <w:tabs>
          <w:tab w:val="left" w:pos="0"/>
        </w:tabs>
        <w:adjustRightInd w:val="0"/>
        <w:spacing w:line="360" w:lineRule="auto"/>
        <w:jc w:val="center"/>
        <w:rPr>
          <w:rFonts w:ascii="仿宋" w:hAnsi="仿宋" w:eastAsia="仿宋"/>
          <w:b/>
          <w:sz w:val="24"/>
          <w:szCs w:val="36"/>
        </w:rPr>
      </w:pPr>
    </w:p>
    <w:p>
      <w:pPr>
        <w:rPr>
          <w:rFonts w:ascii="仿宋" w:hAnsi="仿宋" w:eastAsia="仿宋"/>
          <w:b/>
          <w:sz w:val="24"/>
          <w:szCs w:val="36"/>
        </w:rPr>
      </w:pPr>
      <w:r>
        <w:rPr>
          <w:rFonts w:ascii="仿宋" w:hAnsi="仿宋" w:eastAsia="仿宋"/>
          <w:b/>
          <w:sz w:val="24"/>
          <w:szCs w:val="36"/>
        </w:rPr>
        <w:br w:type="page"/>
      </w:r>
    </w:p>
    <w:p>
      <w:pPr>
        <w:rPr>
          <w:rFonts w:hint="eastAsia" w:ascii="华文仿宋" w:hAnsi="华文仿宋" w:eastAsia="华文仿宋"/>
          <w:color w:val="333333"/>
          <w:sz w:val="30"/>
          <w:szCs w:val="30"/>
          <w:shd w:val="clear" w:color="auto" w:fill="FFFFFF"/>
        </w:rPr>
      </w:pPr>
    </w:p>
    <w:p>
      <w:pPr>
        <w:ind w:firstLine="600" w:firstLineChars="200"/>
        <w:rPr>
          <w:rFonts w:hint="default" w:ascii="华文仿宋" w:hAnsi="华文仿宋" w:eastAsia="华文仿宋"/>
          <w:color w:val="333333"/>
          <w:sz w:val="30"/>
          <w:szCs w:val="30"/>
          <w:shd w:val="clear" w:color="auto" w:fill="FFFFFF"/>
          <w:lang w:val="en-US" w:eastAsia="zh-CN"/>
        </w:rPr>
      </w:pPr>
      <w:r>
        <w:rPr>
          <w:rFonts w:hint="eastAsia" w:ascii="华文仿宋" w:hAnsi="华文仿宋" w:eastAsia="华文仿宋"/>
          <w:color w:val="333333"/>
          <w:sz w:val="30"/>
          <w:szCs w:val="30"/>
          <w:shd w:val="clear" w:color="auto" w:fill="FFFFFF"/>
          <w:lang w:val="en-US" w:eastAsia="zh-CN"/>
        </w:rPr>
        <w:t>决赛任务和数据等与初赛一致，请参考初赛要求，具体不同在评分规则上。决赛评分规则如下：</w:t>
      </w:r>
    </w:p>
    <w:p>
      <w:pPr>
        <w:rPr>
          <w:rStyle w:val="6"/>
          <w:rFonts w:ascii="华文仿宋" w:hAnsi="华文仿宋" w:eastAsia="华文仿宋"/>
          <w:color w:val="333333"/>
          <w:sz w:val="30"/>
          <w:szCs w:val="30"/>
          <w:shd w:val="clear" w:color="auto" w:fill="FFFFFF"/>
        </w:rPr>
      </w:pPr>
      <w:r>
        <w:rPr>
          <w:rFonts w:hint="eastAsia" w:ascii="华文仿宋" w:hAnsi="华文仿宋" w:eastAsia="华文仿宋"/>
          <w:color w:val="333333"/>
          <w:sz w:val="30"/>
          <w:szCs w:val="30"/>
          <w:shd w:val="clear" w:color="auto" w:fill="FFFFFF"/>
        </w:rPr>
        <w:t>        </w:t>
      </w:r>
      <w:r>
        <w:rPr>
          <w:rStyle w:val="6"/>
          <w:rFonts w:hint="eastAsia" w:ascii="华文仿宋" w:hAnsi="华文仿宋" w:eastAsia="华文仿宋"/>
          <w:color w:val="333333"/>
          <w:sz w:val="30"/>
          <w:szCs w:val="30"/>
          <w:shd w:val="clear" w:color="auto" w:fill="FFFFFF"/>
        </w:rPr>
        <w:t>比赛评分包括任务分和效率分两方面。</w:t>
      </w:r>
    </w:p>
    <w:p>
      <w:pPr>
        <w:rPr>
          <w:rFonts w:ascii="华文仿宋" w:hAnsi="华文仿宋" w:eastAsia="华文仿宋"/>
          <w:color w:val="333333"/>
          <w:sz w:val="30"/>
          <w:szCs w:val="30"/>
          <w:shd w:val="clear" w:color="auto" w:fill="FFFFFF"/>
        </w:rPr>
      </w:pPr>
      <w:r>
        <w:rPr>
          <w:rStyle w:val="6"/>
          <w:rFonts w:hint="eastAsia" w:ascii="华文仿宋" w:hAnsi="华文仿宋" w:eastAsia="华文仿宋"/>
          <w:color w:val="333333"/>
          <w:sz w:val="30"/>
          <w:szCs w:val="30"/>
          <w:shd w:val="clear" w:color="auto" w:fill="FFFFFF"/>
        </w:rPr>
        <w:t>        任务分：</w:t>
      </w:r>
      <w:r>
        <w:rPr>
          <w:rFonts w:hint="eastAsia" w:ascii="华文仿宋" w:hAnsi="华文仿宋" w:eastAsia="华文仿宋"/>
          <w:color w:val="333333"/>
          <w:sz w:val="30"/>
          <w:szCs w:val="30"/>
          <w:shd w:val="clear" w:color="auto" w:fill="FFFFFF"/>
        </w:rPr>
        <w:t>我们根据比赛任务完成情况进行评分，初赛阶段各任务的总分为800分，决赛阶段该项对应总分为600分。任务一的任务分计算公式为：总分*准确率；任务二的任务分计算公式为：总分*[1-0.5*(CER+SER)]，该分数小于0时按0分计，任务分为0分的队伍不参与排名；任务三的任务分计算公式为：总分*准确率。比如，某支参赛队伍初赛时在任务二中的CER为21%，SER为59%，那么该队伍的任务分为800*[1-0.5*(0.21+0.59)]=480分。</w:t>
      </w:r>
    </w:p>
    <w:p>
      <w:pPr>
        <w:rPr>
          <w:rStyle w:val="6"/>
          <w:rFonts w:ascii="华文仿宋" w:hAnsi="华文仿宋" w:eastAsia="华文仿宋"/>
          <w:color w:val="333333"/>
          <w:sz w:val="30"/>
          <w:szCs w:val="30"/>
          <w:shd w:val="clear" w:color="auto" w:fill="FFFFFF"/>
        </w:rPr>
      </w:pPr>
      <w:r>
        <w:rPr>
          <w:rStyle w:val="6"/>
          <w:rFonts w:hint="eastAsia" w:ascii="华文仿宋" w:hAnsi="华文仿宋" w:eastAsia="华文仿宋"/>
          <w:color w:val="333333"/>
          <w:sz w:val="30"/>
          <w:szCs w:val="30"/>
          <w:shd w:val="clear" w:color="auto" w:fill="FFFFFF"/>
        </w:rPr>
        <w:t>        效率分：</w:t>
      </w:r>
      <w:r>
        <w:rPr>
          <w:rFonts w:hint="eastAsia" w:ascii="华文仿宋" w:hAnsi="华文仿宋" w:eastAsia="华文仿宋"/>
          <w:color w:val="333333"/>
          <w:sz w:val="30"/>
          <w:szCs w:val="30"/>
          <w:shd w:val="clear" w:color="auto" w:fill="FFFFFF"/>
        </w:rPr>
        <w:t>为鼓励兼具创新性与实用性的比赛方案，充分考虑到不同参赛组之间所能使用的硬件资源差异等因素，我们将通过模型文件大小来评判参赛方案的效率分。其中初赛阶段该条目为200分，决赛阶段该条目为400分，期望选手设计方案时能兼顾性能与实用性，而非单纯通过强大的硬件资源和庞大的数据量来提高模型的性能却忽略了模型的实际应用性。三个任务的效率分评分标准相同，</w:t>
      </w:r>
      <w:r>
        <w:rPr>
          <w:rStyle w:val="6"/>
          <w:rFonts w:hint="eastAsia" w:ascii="华文仿宋" w:hAnsi="华文仿宋" w:eastAsia="华文仿宋"/>
          <w:color w:val="333333"/>
          <w:sz w:val="30"/>
          <w:szCs w:val="30"/>
          <w:shd w:val="clear" w:color="auto" w:fill="FFFFFF"/>
        </w:rPr>
        <w:t>均以模型文件大小为度量标准。</w:t>
      </w:r>
    </w:p>
    <w:p>
      <w:pPr>
        <w:rPr>
          <w:rFonts w:hint="eastAsia" w:ascii="华文仿宋" w:hAnsi="华文仿宋" w:eastAsia="华文仿宋"/>
          <w:color w:val="333333"/>
          <w:sz w:val="30"/>
          <w:szCs w:val="30"/>
          <w:shd w:val="clear" w:color="auto" w:fill="FFFFFF"/>
        </w:rPr>
      </w:pPr>
      <w:r>
        <w:rPr>
          <w:rStyle w:val="6"/>
          <w:rFonts w:hint="eastAsia" w:ascii="华文仿宋" w:hAnsi="华文仿宋" w:eastAsia="华文仿宋"/>
          <w:color w:val="333333"/>
          <w:sz w:val="30"/>
          <w:szCs w:val="30"/>
          <w:shd w:val="clear" w:color="auto" w:fill="FFFFFF"/>
        </w:rPr>
        <w:t>        对于任务一和任务二：</w:t>
      </w:r>
      <w:r>
        <w:rPr>
          <w:rFonts w:hint="eastAsia" w:ascii="华文仿宋" w:hAnsi="华文仿宋" w:eastAsia="华文仿宋"/>
          <w:color w:val="333333"/>
          <w:sz w:val="30"/>
          <w:szCs w:val="30"/>
          <w:shd w:val="clear" w:color="auto" w:fill="FFFFFF"/>
        </w:rPr>
        <w:t>以M表示效率分满分时的分数（初赛时M为</w:t>
      </w:r>
      <w:r>
        <w:rPr>
          <w:rFonts w:ascii="华文仿宋" w:hAnsi="华文仿宋" w:eastAsia="华文仿宋"/>
          <w:color w:val="333333"/>
          <w:sz w:val="30"/>
          <w:szCs w:val="30"/>
          <w:shd w:val="clear" w:color="auto" w:fill="FFFFFF"/>
        </w:rPr>
        <w:t>200</w:t>
      </w:r>
      <w:r>
        <w:rPr>
          <w:rFonts w:hint="eastAsia" w:ascii="华文仿宋" w:hAnsi="华文仿宋" w:eastAsia="华文仿宋"/>
          <w:color w:val="333333"/>
          <w:sz w:val="30"/>
          <w:szCs w:val="30"/>
          <w:shd w:val="clear" w:color="auto" w:fill="FFFFFF"/>
        </w:rPr>
        <w:t>分，决赛时M为4</w:t>
      </w:r>
      <w:r>
        <w:rPr>
          <w:rFonts w:ascii="华文仿宋" w:hAnsi="华文仿宋" w:eastAsia="华文仿宋"/>
          <w:color w:val="333333"/>
          <w:sz w:val="30"/>
          <w:szCs w:val="30"/>
          <w:shd w:val="clear" w:color="auto" w:fill="FFFFFF"/>
        </w:rPr>
        <w:t>00</w:t>
      </w:r>
      <w:r>
        <w:rPr>
          <w:rFonts w:hint="eastAsia" w:ascii="华文仿宋" w:hAnsi="华文仿宋" w:eastAsia="华文仿宋"/>
          <w:color w:val="333333"/>
          <w:sz w:val="30"/>
          <w:szCs w:val="30"/>
          <w:shd w:val="clear" w:color="auto" w:fill="FFFFFF"/>
        </w:rPr>
        <w:t>分），模型文件大小分数标准为，大于1024M</w:t>
      </w:r>
      <w:r>
        <w:rPr>
          <w:rFonts w:ascii="华文仿宋" w:hAnsi="华文仿宋" w:eastAsia="华文仿宋"/>
          <w:color w:val="333333"/>
          <w:sz w:val="30"/>
          <w:szCs w:val="30"/>
          <w:shd w:val="clear" w:color="auto" w:fill="FFFFFF"/>
        </w:rPr>
        <w:t>B</w:t>
      </w:r>
      <w:r>
        <w:rPr>
          <w:rFonts w:hint="eastAsia" w:ascii="华文仿宋" w:hAnsi="华文仿宋" w:eastAsia="华文仿宋"/>
          <w:color w:val="333333"/>
          <w:sz w:val="30"/>
          <w:szCs w:val="30"/>
          <w:shd w:val="clear" w:color="auto" w:fill="FFFFFF"/>
        </w:rPr>
        <w:t>时得分为0，大于512M</w:t>
      </w:r>
      <w:r>
        <w:rPr>
          <w:rFonts w:ascii="华文仿宋" w:hAnsi="华文仿宋" w:eastAsia="华文仿宋"/>
          <w:color w:val="333333"/>
          <w:sz w:val="30"/>
          <w:szCs w:val="30"/>
          <w:shd w:val="clear" w:color="auto" w:fill="FFFFFF"/>
        </w:rPr>
        <w:t>B</w:t>
      </w:r>
      <w:r>
        <w:rPr>
          <w:rFonts w:hint="eastAsia" w:ascii="华文仿宋" w:hAnsi="华文仿宋" w:eastAsia="华文仿宋"/>
          <w:color w:val="333333"/>
          <w:sz w:val="30"/>
          <w:szCs w:val="30"/>
          <w:shd w:val="clear" w:color="auto" w:fill="FFFFFF"/>
        </w:rPr>
        <w:t>小于1024M</w:t>
      </w:r>
      <w:r>
        <w:rPr>
          <w:rFonts w:ascii="华文仿宋" w:hAnsi="华文仿宋" w:eastAsia="华文仿宋"/>
          <w:color w:val="333333"/>
          <w:sz w:val="30"/>
          <w:szCs w:val="30"/>
          <w:shd w:val="clear" w:color="auto" w:fill="FFFFFF"/>
        </w:rPr>
        <w:t>B</w:t>
      </w:r>
      <w:r>
        <w:rPr>
          <w:rFonts w:hint="eastAsia" w:ascii="华文仿宋" w:hAnsi="华文仿宋" w:eastAsia="华文仿宋"/>
          <w:color w:val="333333"/>
          <w:sz w:val="30"/>
          <w:szCs w:val="30"/>
          <w:shd w:val="clear" w:color="auto" w:fill="FFFFFF"/>
        </w:rPr>
        <w:t>时得分为M*60%，小于512M</w:t>
      </w:r>
      <w:r>
        <w:rPr>
          <w:rFonts w:ascii="华文仿宋" w:hAnsi="华文仿宋" w:eastAsia="华文仿宋"/>
          <w:color w:val="333333"/>
          <w:sz w:val="30"/>
          <w:szCs w:val="30"/>
          <w:shd w:val="clear" w:color="auto" w:fill="FFFFFF"/>
        </w:rPr>
        <w:t>B</w:t>
      </w:r>
      <w:r>
        <w:rPr>
          <w:rFonts w:hint="eastAsia" w:ascii="华文仿宋" w:hAnsi="华文仿宋" w:eastAsia="华文仿宋"/>
          <w:color w:val="333333"/>
          <w:sz w:val="30"/>
          <w:szCs w:val="30"/>
          <w:shd w:val="clear" w:color="auto" w:fill="FFFFFF"/>
        </w:rPr>
        <w:t>时得分为M*60%+M*40%*(1-文件大小/512)，文件大小均以M</w:t>
      </w:r>
      <w:r>
        <w:rPr>
          <w:rFonts w:ascii="华文仿宋" w:hAnsi="华文仿宋" w:eastAsia="华文仿宋"/>
          <w:color w:val="333333"/>
          <w:sz w:val="30"/>
          <w:szCs w:val="30"/>
          <w:shd w:val="clear" w:color="auto" w:fill="FFFFFF"/>
        </w:rPr>
        <w:t>B</w:t>
      </w:r>
      <w:r>
        <w:rPr>
          <w:rFonts w:hint="eastAsia" w:ascii="华文仿宋" w:hAnsi="华文仿宋" w:eastAsia="华文仿宋"/>
          <w:color w:val="333333"/>
          <w:sz w:val="30"/>
          <w:szCs w:val="30"/>
          <w:shd w:val="clear" w:color="auto" w:fill="FFFFFF"/>
        </w:rPr>
        <w:t>为单位。比如，某只参赛队伍决赛时的文件大小为200MB，那么该队伍的效率分总分为</w:t>
      </w:r>
      <w:r>
        <w:rPr>
          <w:rFonts w:ascii="华文仿宋" w:hAnsi="华文仿宋" w:eastAsia="华文仿宋"/>
          <w:color w:val="333333"/>
          <w:sz w:val="30"/>
          <w:szCs w:val="30"/>
          <w:shd w:val="clear" w:color="auto" w:fill="FFFFFF"/>
        </w:rPr>
        <w:t>4</w:t>
      </w:r>
      <w:r>
        <w:rPr>
          <w:rFonts w:hint="eastAsia" w:ascii="华文仿宋" w:hAnsi="华文仿宋" w:eastAsia="华文仿宋"/>
          <w:color w:val="333333"/>
          <w:sz w:val="30"/>
          <w:szCs w:val="30"/>
          <w:shd w:val="clear" w:color="auto" w:fill="FFFFFF"/>
        </w:rPr>
        <w:t>00*60%+</w:t>
      </w:r>
      <w:r>
        <w:rPr>
          <w:rFonts w:ascii="华文仿宋" w:hAnsi="华文仿宋" w:eastAsia="华文仿宋"/>
          <w:color w:val="333333"/>
          <w:sz w:val="30"/>
          <w:szCs w:val="30"/>
          <w:shd w:val="clear" w:color="auto" w:fill="FFFFFF"/>
        </w:rPr>
        <w:t>4</w:t>
      </w:r>
      <w:r>
        <w:rPr>
          <w:rFonts w:hint="eastAsia" w:ascii="华文仿宋" w:hAnsi="华文仿宋" w:eastAsia="华文仿宋"/>
          <w:color w:val="333333"/>
          <w:sz w:val="30"/>
          <w:szCs w:val="30"/>
          <w:shd w:val="clear" w:color="auto" w:fill="FFFFFF"/>
        </w:rPr>
        <w:t>00*40%*(1-200/512)=</w:t>
      </w:r>
      <w:r>
        <w:rPr>
          <w:rFonts w:ascii="华文仿宋" w:hAnsi="华文仿宋" w:eastAsia="华文仿宋"/>
          <w:color w:val="333333"/>
          <w:sz w:val="30"/>
          <w:szCs w:val="30"/>
          <w:shd w:val="clear" w:color="auto" w:fill="FFFFFF"/>
        </w:rPr>
        <w:t>337.5</w:t>
      </w:r>
      <w:r>
        <w:rPr>
          <w:rFonts w:hint="eastAsia" w:ascii="华文仿宋" w:hAnsi="华文仿宋" w:eastAsia="华文仿宋"/>
          <w:color w:val="333333"/>
          <w:sz w:val="30"/>
          <w:szCs w:val="30"/>
          <w:shd w:val="clear" w:color="auto" w:fill="FFFFFF"/>
        </w:rPr>
        <w:t>分。</w:t>
      </w:r>
    </w:p>
    <w:p>
      <w:pPr>
        <w:ind w:firstLine="420" w:firstLineChars="0"/>
        <w:rPr>
          <w:rFonts w:ascii="华文仿宋" w:hAnsi="华文仿宋" w:eastAsia="华文仿宋"/>
          <w:color w:val="333333"/>
          <w:sz w:val="30"/>
          <w:szCs w:val="30"/>
          <w:shd w:val="clear" w:color="auto" w:fill="FFFFFF"/>
        </w:rPr>
      </w:pPr>
      <w:r>
        <w:rPr>
          <w:rStyle w:val="6"/>
          <w:rFonts w:hint="eastAsia" w:ascii="华文仿宋" w:hAnsi="华文仿宋" w:eastAsia="华文仿宋"/>
          <w:color w:val="333333"/>
          <w:sz w:val="30"/>
          <w:szCs w:val="30"/>
          <w:shd w:val="clear" w:color="auto" w:fill="FFFFFF"/>
        </w:rPr>
        <w:t> 对于任务三：</w:t>
      </w:r>
      <w:r>
        <w:rPr>
          <w:rFonts w:hint="eastAsia" w:ascii="华文仿宋" w:hAnsi="华文仿宋" w:eastAsia="华文仿宋"/>
          <w:color w:val="333333"/>
          <w:sz w:val="30"/>
          <w:szCs w:val="30"/>
          <w:shd w:val="clear" w:color="auto" w:fill="FFFFFF"/>
        </w:rPr>
        <w:t>以M表示效率分满分时的分数，决赛时M为4</w:t>
      </w:r>
      <w:r>
        <w:rPr>
          <w:rFonts w:ascii="华文仿宋" w:hAnsi="华文仿宋" w:eastAsia="华文仿宋"/>
          <w:color w:val="333333"/>
          <w:sz w:val="30"/>
          <w:szCs w:val="30"/>
          <w:shd w:val="clear" w:color="auto" w:fill="FFFFFF"/>
        </w:rPr>
        <w:t>00</w:t>
      </w:r>
      <w:r>
        <w:rPr>
          <w:rFonts w:hint="eastAsia" w:ascii="华文仿宋" w:hAnsi="华文仿宋" w:eastAsia="华文仿宋"/>
          <w:color w:val="333333"/>
          <w:sz w:val="30"/>
          <w:szCs w:val="30"/>
          <w:shd w:val="clear" w:color="auto" w:fill="FFFFFF"/>
        </w:rPr>
        <w:t>分。模型文件大小分数标准为，大于1</w:t>
      </w:r>
      <w:r>
        <w:rPr>
          <w:rFonts w:ascii="华文仿宋" w:hAnsi="华文仿宋" w:eastAsia="华文仿宋"/>
          <w:color w:val="333333"/>
          <w:sz w:val="30"/>
          <w:szCs w:val="30"/>
          <w:shd w:val="clear" w:color="auto" w:fill="FFFFFF"/>
        </w:rPr>
        <w:t>50</w:t>
      </w:r>
      <w:r>
        <w:rPr>
          <w:rFonts w:hint="eastAsia" w:ascii="华文仿宋" w:hAnsi="华文仿宋" w:eastAsia="华文仿宋"/>
          <w:color w:val="333333"/>
          <w:sz w:val="30"/>
          <w:szCs w:val="30"/>
          <w:shd w:val="clear" w:color="auto" w:fill="FFFFFF"/>
        </w:rPr>
        <w:t>M</w:t>
      </w:r>
      <w:r>
        <w:rPr>
          <w:rFonts w:ascii="华文仿宋" w:hAnsi="华文仿宋" w:eastAsia="华文仿宋"/>
          <w:color w:val="333333"/>
          <w:sz w:val="30"/>
          <w:szCs w:val="30"/>
          <w:shd w:val="clear" w:color="auto" w:fill="FFFFFF"/>
        </w:rPr>
        <w:t>B</w:t>
      </w:r>
      <w:r>
        <w:rPr>
          <w:rFonts w:hint="eastAsia" w:ascii="华文仿宋" w:hAnsi="华文仿宋" w:eastAsia="华文仿宋"/>
          <w:color w:val="333333"/>
          <w:sz w:val="30"/>
          <w:szCs w:val="30"/>
          <w:shd w:val="clear" w:color="auto" w:fill="FFFFFF"/>
        </w:rPr>
        <w:t>时得分为0，大于8</w:t>
      </w:r>
      <w:r>
        <w:rPr>
          <w:rFonts w:ascii="华文仿宋" w:hAnsi="华文仿宋" w:eastAsia="华文仿宋"/>
          <w:color w:val="333333"/>
          <w:sz w:val="30"/>
          <w:szCs w:val="30"/>
          <w:shd w:val="clear" w:color="auto" w:fill="FFFFFF"/>
        </w:rPr>
        <w:t>0</w:t>
      </w:r>
      <w:r>
        <w:rPr>
          <w:rFonts w:hint="eastAsia" w:ascii="华文仿宋" w:hAnsi="华文仿宋" w:eastAsia="华文仿宋"/>
          <w:color w:val="333333"/>
          <w:sz w:val="30"/>
          <w:szCs w:val="30"/>
          <w:shd w:val="clear" w:color="auto" w:fill="FFFFFF"/>
        </w:rPr>
        <w:t>M</w:t>
      </w:r>
      <w:r>
        <w:rPr>
          <w:rFonts w:ascii="华文仿宋" w:hAnsi="华文仿宋" w:eastAsia="华文仿宋"/>
          <w:color w:val="333333"/>
          <w:sz w:val="30"/>
          <w:szCs w:val="30"/>
          <w:shd w:val="clear" w:color="auto" w:fill="FFFFFF"/>
        </w:rPr>
        <w:t>B</w:t>
      </w:r>
      <w:r>
        <w:rPr>
          <w:rFonts w:hint="eastAsia" w:ascii="华文仿宋" w:hAnsi="华文仿宋" w:eastAsia="华文仿宋"/>
          <w:color w:val="333333"/>
          <w:sz w:val="30"/>
          <w:szCs w:val="30"/>
          <w:shd w:val="clear" w:color="auto" w:fill="FFFFFF"/>
        </w:rPr>
        <w:t>小于1</w:t>
      </w:r>
      <w:r>
        <w:rPr>
          <w:rFonts w:ascii="华文仿宋" w:hAnsi="华文仿宋" w:eastAsia="华文仿宋"/>
          <w:color w:val="333333"/>
          <w:sz w:val="30"/>
          <w:szCs w:val="30"/>
          <w:shd w:val="clear" w:color="auto" w:fill="FFFFFF"/>
        </w:rPr>
        <w:t>50</w:t>
      </w:r>
      <w:r>
        <w:rPr>
          <w:rFonts w:hint="eastAsia" w:ascii="华文仿宋" w:hAnsi="华文仿宋" w:eastAsia="华文仿宋"/>
          <w:color w:val="333333"/>
          <w:sz w:val="30"/>
          <w:szCs w:val="30"/>
          <w:shd w:val="clear" w:color="auto" w:fill="FFFFFF"/>
        </w:rPr>
        <w:t>M</w:t>
      </w:r>
      <w:r>
        <w:rPr>
          <w:rFonts w:ascii="华文仿宋" w:hAnsi="华文仿宋" w:eastAsia="华文仿宋"/>
          <w:color w:val="333333"/>
          <w:sz w:val="30"/>
          <w:szCs w:val="30"/>
          <w:shd w:val="clear" w:color="auto" w:fill="FFFFFF"/>
        </w:rPr>
        <w:t>B</w:t>
      </w:r>
      <w:r>
        <w:rPr>
          <w:rFonts w:hint="eastAsia" w:ascii="华文仿宋" w:hAnsi="华文仿宋" w:eastAsia="华文仿宋"/>
          <w:color w:val="333333"/>
          <w:sz w:val="30"/>
          <w:szCs w:val="30"/>
          <w:shd w:val="clear" w:color="auto" w:fill="FFFFFF"/>
        </w:rPr>
        <w:t>时得分为M*60%，小于</w:t>
      </w:r>
      <w:r>
        <w:rPr>
          <w:rFonts w:ascii="华文仿宋" w:hAnsi="华文仿宋" w:eastAsia="华文仿宋"/>
          <w:color w:val="333333"/>
          <w:sz w:val="30"/>
          <w:szCs w:val="30"/>
          <w:shd w:val="clear" w:color="auto" w:fill="FFFFFF"/>
        </w:rPr>
        <w:t>80</w:t>
      </w:r>
      <w:r>
        <w:rPr>
          <w:rFonts w:hint="eastAsia" w:ascii="华文仿宋" w:hAnsi="华文仿宋" w:eastAsia="华文仿宋"/>
          <w:color w:val="333333"/>
          <w:sz w:val="30"/>
          <w:szCs w:val="30"/>
          <w:shd w:val="clear" w:color="auto" w:fill="FFFFFF"/>
        </w:rPr>
        <w:t>M</w:t>
      </w:r>
      <w:r>
        <w:rPr>
          <w:rFonts w:ascii="华文仿宋" w:hAnsi="华文仿宋" w:eastAsia="华文仿宋"/>
          <w:color w:val="333333"/>
          <w:sz w:val="30"/>
          <w:szCs w:val="30"/>
          <w:shd w:val="clear" w:color="auto" w:fill="FFFFFF"/>
        </w:rPr>
        <w:t>B</w:t>
      </w:r>
      <w:r>
        <w:rPr>
          <w:rFonts w:hint="eastAsia" w:ascii="华文仿宋" w:hAnsi="华文仿宋" w:eastAsia="华文仿宋"/>
          <w:color w:val="333333"/>
          <w:sz w:val="30"/>
          <w:szCs w:val="30"/>
          <w:shd w:val="clear" w:color="auto" w:fill="FFFFFF"/>
        </w:rPr>
        <w:t>时得分为M*60%+M*40%*(1-文件大小/</w:t>
      </w:r>
      <w:r>
        <w:rPr>
          <w:rFonts w:ascii="华文仿宋" w:hAnsi="华文仿宋" w:eastAsia="华文仿宋"/>
          <w:color w:val="333333"/>
          <w:sz w:val="30"/>
          <w:szCs w:val="30"/>
          <w:shd w:val="clear" w:color="auto" w:fill="FFFFFF"/>
        </w:rPr>
        <w:t>80</w:t>
      </w:r>
      <w:r>
        <w:rPr>
          <w:rFonts w:hint="eastAsia" w:ascii="华文仿宋" w:hAnsi="华文仿宋" w:eastAsia="华文仿宋"/>
          <w:color w:val="333333"/>
          <w:sz w:val="30"/>
          <w:szCs w:val="30"/>
          <w:shd w:val="clear" w:color="auto" w:fill="FFFFFF"/>
        </w:rPr>
        <w:t>)，文件大小均以M</w:t>
      </w:r>
      <w:r>
        <w:rPr>
          <w:rFonts w:ascii="华文仿宋" w:hAnsi="华文仿宋" w:eastAsia="华文仿宋"/>
          <w:color w:val="333333"/>
          <w:sz w:val="30"/>
          <w:szCs w:val="30"/>
          <w:shd w:val="clear" w:color="auto" w:fill="FFFFFF"/>
        </w:rPr>
        <w:t>B</w:t>
      </w:r>
      <w:r>
        <w:rPr>
          <w:rFonts w:hint="eastAsia" w:ascii="华文仿宋" w:hAnsi="华文仿宋" w:eastAsia="华文仿宋"/>
          <w:color w:val="333333"/>
          <w:sz w:val="30"/>
          <w:szCs w:val="30"/>
          <w:shd w:val="clear" w:color="auto" w:fill="FFFFFF"/>
        </w:rPr>
        <w:t>为单位。比如，某只参赛队伍决赛时的文件大小为</w:t>
      </w:r>
      <w:r>
        <w:rPr>
          <w:rFonts w:ascii="华文仿宋" w:hAnsi="华文仿宋" w:eastAsia="华文仿宋"/>
          <w:color w:val="333333"/>
          <w:sz w:val="30"/>
          <w:szCs w:val="30"/>
          <w:shd w:val="clear" w:color="auto" w:fill="FFFFFF"/>
        </w:rPr>
        <w:t>65</w:t>
      </w:r>
      <w:r>
        <w:rPr>
          <w:rFonts w:hint="eastAsia" w:ascii="华文仿宋" w:hAnsi="华文仿宋" w:eastAsia="华文仿宋"/>
          <w:color w:val="333333"/>
          <w:sz w:val="30"/>
          <w:szCs w:val="30"/>
          <w:shd w:val="clear" w:color="auto" w:fill="FFFFFF"/>
        </w:rPr>
        <w:t>MB，那么该队伍的效率分总分为</w:t>
      </w:r>
      <w:r>
        <w:rPr>
          <w:rFonts w:ascii="华文仿宋" w:hAnsi="华文仿宋" w:eastAsia="华文仿宋"/>
          <w:color w:val="333333"/>
          <w:sz w:val="30"/>
          <w:szCs w:val="30"/>
          <w:shd w:val="clear" w:color="auto" w:fill="FFFFFF"/>
        </w:rPr>
        <w:t>4</w:t>
      </w:r>
      <w:r>
        <w:rPr>
          <w:rFonts w:hint="eastAsia" w:ascii="华文仿宋" w:hAnsi="华文仿宋" w:eastAsia="华文仿宋"/>
          <w:color w:val="333333"/>
          <w:sz w:val="30"/>
          <w:szCs w:val="30"/>
          <w:shd w:val="clear" w:color="auto" w:fill="FFFFFF"/>
        </w:rPr>
        <w:t>00*60%+</w:t>
      </w:r>
      <w:r>
        <w:rPr>
          <w:rFonts w:ascii="华文仿宋" w:hAnsi="华文仿宋" w:eastAsia="华文仿宋"/>
          <w:color w:val="333333"/>
          <w:sz w:val="30"/>
          <w:szCs w:val="30"/>
          <w:shd w:val="clear" w:color="auto" w:fill="FFFFFF"/>
        </w:rPr>
        <w:t>4</w:t>
      </w:r>
      <w:r>
        <w:rPr>
          <w:rFonts w:hint="eastAsia" w:ascii="华文仿宋" w:hAnsi="华文仿宋" w:eastAsia="华文仿宋"/>
          <w:color w:val="333333"/>
          <w:sz w:val="30"/>
          <w:szCs w:val="30"/>
          <w:shd w:val="clear" w:color="auto" w:fill="FFFFFF"/>
        </w:rPr>
        <w:t>00*40%*(1-</w:t>
      </w:r>
      <w:r>
        <w:rPr>
          <w:rFonts w:ascii="华文仿宋" w:hAnsi="华文仿宋" w:eastAsia="华文仿宋"/>
          <w:color w:val="333333"/>
          <w:sz w:val="30"/>
          <w:szCs w:val="30"/>
          <w:shd w:val="clear" w:color="auto" w:fill="FFFFFF"/>
        </w:rPr>
        <w:t>65</w:t>
      </w:r>
      <w:r>
        <w:rPr>
          <w:rFonts w:hint="eastAsia" w:ascii="华文仿宋" w:hAnsi="华文仿宋" w:eastAsia="华文仿宋"/>
          <w:color w:val="333333"/>
          <w:sz w:val="30"/>
          <w:szCs w:val="30"/>
          <w:shd w:val="clear" w:color="auto" w:fill="FFFFFF"/>
        </w:rPr>
        <w:t>/</w:t>
      </w:r>
      <w:r>
        <w:rPr>
          <w:rFonts w:ascii="华文仿宋" w:hAnsi="华文仿宋" w:eastAsia="华文仿宋"/>
          <w:color w:val="333333"/>
          <w:sz w:val="30"/>
          <w:szCs w:val="30"/>
          <w:shd w:val="clear" w:color="auto" w:fill="FFFFFF"/>
        </w:rPr>
        <w:t>80</w:t>
      </w:r>
      <w:r>
        <w:rPr>
          <w:rFonts w:hint="eastAsia" w:ascii="华文仿宋" w:hAnsi="华文仿宋" w:eastAsia="华文仿宋"/>
          <w:color w:val="333333"/>
          <w:sz w:val="30"/>
          <w:szCs w:val="30"/>
          <w:shd w:val="clear" w:color="auto" w:fill="FFFFFF"/>
        </w:rPr>
        <w:t>)=</w:t>
      </w:r>
      <w:r>
        <w:rPr>
          <w:rFonts w:ascii="华文仿宋" w:hAnsi="华文仿宋" w:eastAsia="华文仿宋"/>
          <w:color w:val="333333"/>
          <w:sz w:val="30"/>
          <w:szCs w:val="30"/>
          <w:shd w:val="clear" w:color="auto" w:fill="FFFFFF"/>
        </w:rPr>
        <w:t>270</w:t>
      </w:r>
      <w:r>
        <w:rPr>
          <w:rFonts w:hint="eastAsia" w:ascii="华文仿宋" w:hAnsi="华文仿宋" w:eastAsia="华文仿宋"/>
          <w:color w:val="333333"/>
          <w:sz w:val="30"/>
          <w:szCs w:val="30"/>
          <w:shd w:val="clear" w:color="auto" w:fill="FFFFFF"/>
        </w:rPr>
        <w:t>分。</w:t>
      </w:r>
    </w:p>
    <w:p>
      <w:pPr>
        <w:rPr>
          <w:rFonts w:hint="eastAsia" w:ascii="华文仿宋" w:hAnsi="华文仿宋" w:eastAsia="华文仿宋"/>
          <w:color w:val="333333"/>
          <w:sz w:val="30"/>
          <w:szCs w:val="30"/>
          <w:shd w:val="clear" w:color="auto" w:fill="FFFFFF"/>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mZjRlNTZkZDMwYjcxYzEzODkxMThjMzU4MDU0MGIifQ=="/>
  </w:docVars>
  <w:rsids>
    <w:rsidRoot w:val="00956F6C"/>
    <w:rsid w:val="00064A37"/>
    <w:rsid w:val="001E24F8"/>
    <w:rsid w:val="00432896"/>
    <w:rsid w:val="004528F5"/>
    <w:rsid w:val="00505F55"/>
    <w:rsid w:val="00840EDE"/>
    <w:rsid w:val="00956F6C"/>
    <w:rsid w:val="00A404A2"/>
    <w:rsid w:val="00F65CF5"/>
    <w:rsid w:val="00FA4B56"/>
    <w:rsid w:val="073F20D8"/>
    <w:rsid w:val="15DC2BB3"/>
    <w:rsid w:val="1B34092A"/>
    <w:rsid w:val="205254D7"/>
    <w:rsid w:val="27A74232"/>
    <w:rsid w:val="2D8E7273"/>
    <w:rsid w:val="35AD335B"/>
    <w:rsid w:val="37B24AB3"/>
    <w:rsid w:val="47013507"/>
    <w:rsid w:val="478B491D"/>
    <w:rsid w:val="4C8C3872"/>
    <w:rsid w:val="4F005E52"/>
    <w:rsid w:val="50371D47"/>
    <w:rsid w:val="5E6F1F75"/>
    <w:rsid w:val="61484D06"/>
    <w:rsid w:val="64F66BAF"/>
    <w:rsid w:val="755503F6"/>
    <w:rsid w:val="774576E2"/>
    <w:rsid w:val="7A3B1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8"/>
    <w:semiHidden/>
    <w:unhideWhenUsed/>
    <w:uiPriority w:val="99"/>
    <w:pPr>
      <w:jc w:val="left"/>
    </w:pPr>
  </w:style>
  <w:style w:type="paragraph" w:styleId="3">
    <w:name w:val="annotation subject"/>
    <w:basedOn w:val="2"/>
    <w:next w:val="2"/>
    <w:link w:val="9"/>
    <w:semiHidden/>
    <w:unhideWhenUsed/>
    <w:uiPriority w:val="99"/>
    <w:rPr>
      <w:b/>
      <w:bCs/>
    </w:rPr>
  </w:style>
  <w:style w:type="character" w:styleId="6">
    <w:name w:val="Strong"/>
    <w:basedOn w:val="5"/>
    <w:qFormat/>
    <w:uiPriority w:val="22"/>
    <w:rPr>
      <w:b/>
      <w:bCs/>
    </w:rPr>
  </w:style>
  <w:style w:type="character" w:styleId="7">
    <w:name w:val="annotation reference"/>
    <w:basedOn w:val="5"/>
    <w:semiHidden/>
    <w:unhideWhenUsed/>
    <w:uiPriority w:val="99"/>
    <w:rPr>
      <w:sz w:val="21"/>
      <w:szCs w:val="21"/>
    </w:rPr>
  </w:style>
  <w:style w:type="character" w:customStyle="1" w:styleId="8">
    <w:name w:val="批注文字 字符"/>
    <w:basedOn w:val="5"/>
    <w:link w:val="2"/>
    <w:semiHidden/>
    <w:uiPriority w:val="99"/>
  </w:style>
  <w:style w:type="character" w:customStyle="1" w:styleId="9">
    <w:name w:val="批注主题 字符"/>
    <w:basedOn w:val="8"/>
    <w:link w:val="3"/>
    <w:semiHidden/>
    <w:uiPriority w:val="99"/>
    <w:rPr>
      <w:b/>
      <w:bCs/>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263</Words>
  <Characters>1502</Characters>
  <Lines>12</Lines>
  <Paragraphs>3</Paragraphs>
  <TotalTime>0</TotalTime>
  <ScaleCrop>false</ScaleCrop>
  <LinksUpToDate>false</LinksUpToDate>
  <CharactersWithSpaces>1762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2022-12-01T02:58:00Z</dcterms:created>
  <dc:creator>xiabingquan</dc:creator>
  <cp:lastModifiedBy>陌路</cp:lastModifiedBy>
  <dcterms:modified xsi:type="dcterms:W3CDTF">2022-12-14T08:12:37Z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F7B63AF0FE454657BE19A9373C478B62</vt:lpwstr>
  </property>
</Properties>
</file>